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5C74" w14:textId="1F297901" w:rsidR="003D7CC8" w:rsidRPr="00D525E4" w:rsidRDefault="003D7CC8" w:rsidP="003D7CC8">
      <w:pPr>
        <w:rPr>
          <w:rFonts w:cs="Arial"/>
          <w:b/>
          <w:sz w:val="22"/>
        </w:rPr>
      </w:pPr>
      <w:r w:rsidRPr="001309AF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5358"/>
      </w:tblGrid>
      <w:tr w:rsidR="003D7CC8" w14:paraId="4D081870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6B973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36D3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7082415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9E6E1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FC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B77FE6F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113D29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B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2749BBEE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68E1A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E09D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8405297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BB6B9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F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445027B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6AD5F5F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84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</w:tbl>
    <w:p w14:paraId="4D013408" w14:textId="38A469B8" w:rsidR="003D7CC8" w:rsidRPr="003D7CC8" w:rsidRDefault="003D7CC8" w:rsidP="003D7CC8">
      <w:pPr>
        <w:spacing w:line="276" w:lineRule="auto"/>
        <w:rPr>
          <w:rFonts w:cs="Arial"/>
          <w:b/>
          <w:sz w:val="20"/>
          <w:szCs w:val="20"/>
        </w:rPr>
      </w:pPr>
    </w:p>
    <w:p w14:paraId="4235EC06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9AC8935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5B1886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6F56A8E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2005B363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BFA2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67894FC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AF8328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0EB85578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0B394F0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465ABC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3596A8E2" w14:textId="77777777" w:rsidR="009F5A98" w:rsidRDefault="009F5A9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D2712A" w14:textId="4E12781C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6B4C4FEA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KGHM CUPRUM Sp. z o.o.</w:t>
      </w:r>
    </w:p>
    <w:p w14:paraId="69A2C75B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Centrum Badawczo - Rozwojowe</w:t>
      </w:r>
    </w:p>
    <w:p w14:paraId="24C6D7EF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Gen. Władysława Sikorskiego 2-8, </w:t>
      </w:r>
    </w:p>
    <w:p w14:paraId="7B56B88C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53-659 Wrocław</w:t>
      </w:r>
    </w:p>
    <w:p w14:paraId="48F2D31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2697DE90" w14:textId="77777777" w:rsidR="003D7CC8" w:rsidRPr="00EA3E56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B41F44F" w14:textId="65A36718" w:rsidR="003D7CC8" w:rsidRPr="00EA3E56" w:rsidRDefault="003D7CC8" w:rsidP="003D7CC8">
      <w:pPr>
        <w:suppressAutoHyphens/>
        <w:spacing w:line="276" w:lineRule="auto"/>
        <w:rPr>
          <w:rFonts w:cs="Arial"/>
          <w:sz w:val="24"/>
          <w:szCs w:val="24"/>
          <w:lang w:eastAsia="ar-SA"/>
        </w:rPr>
      </w:pPr>
    </w:p>
    <w:p w14:paraId="44A9F230" w14:textId="3052FBC9" w:rsidR="003D7CC8" w:rsidRPr="00EA3E56" w:rsidRDefault="0003783A" w:rsidP="0003783A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 w:rsidRPr="00EA3E56">
        <w:rPr>
          <w:rFonts w:cs="Arial"/>
          <w:b/>
          <w:bCs/>
          <w:sz w:val="24"/>
          <w:szCs w:val="24"/>
        </w:rPr>
        <w:t>Oświadczenie</w:t>
      </w:r>
    </w:p>
    <w:p w14:paraId="5E15F6A1" w14:textId="77777777" w:rsidR="00415FA0" w:rsidRPr="00EA3E56" w:rsidRDefault="00415FA0" w:rsidP="00415FA0">
      <w:pPr>
        <w:spacing w:line="268" w:lineRule="auto"/>
        <w:ind w:right="284"/>
        <w:rPr>
          <w:rFonts w:cs="Arial"/>
          <w:sz w:val="24"/>
          <w:szCs w:val="24"/>
        </w:rPr>
      </w:pPr>
    </w:p>
    <w:p w14:paraId="334F333F" w14:textId="4F2CA76E" w:rsidR="009F5A98" w:rsidRPr="00BF5050" w:rsidRDefault="005F0571" w:rsidP="00415FA0">
      <w:pPr>
        <w:spacing w:line="268" w:lineRule="auto"/>
        <w:ind w:right="284"/>
        <w:rPr>
          <w:rFonts w:cs="Arial"/>
          <w:sz w:val="21"/>
          <w:szCs w:val="21"/>
        </w:rPr>
      </w:pPr>
      <w:r w:rsidRPr="00BF5050">
        <w:rPr>
          <w:rFonts w:cs="Arial"/>
          <w:sz w:val="21"/>
          <w:szCs w:val="21"/>
        </w:rPr>
        <w:t xml:space="preserve">Jako finansujący zakup </w:t>
      </w:r>
      <w:r w:rsidRPr="00BF5050">
        <w:rPr>
          <w:rFonts w:cs="Arial"/>
          <w:b/>
          <w:sz w:val="21"/>
          <w:szCs w:val="21"/>
        </w:rPr>
        <w:t>Zestawu do pomiarów RTK</w:t>
      </w:r>
      <w:r w:rsidRPr="00BF5050">
        <w:rPr>
          <w:sz w:val="21"/>
          <w:szCs w:val="21"/>
        </w:rPr>
        <w:t xml:space="preserve"> </w:t>
      </w:r>
      <w:r w:rsidRPr="00BF5050">
        <w:rPr>
          <w:b/>
          <w:sz w:val="21"/>
          <w:szCs w:val="21"/>
        </w:rPr>
        <w:t>:</w:t>
      </w:r>
      <w:r w:rsidRPr="00BF5050">
        <w:rPr>
          <w:sz w:val="21"/>
          <w:szCs w:val="21"/>
        </w:rPr>
        <w:t xml:space="preserve"> </w:t>
      </w:r>
      <w:r w:rsidRPr="00BF5050">
        <w:rPr>
          <w:rFonts w:cs="Arial"/>
          <w:b/>
          <w:sz w:val="21"/>
          <w:szCs w:val="21"/>
        </w:rPr>
        <w:t xml:space="preserve">Odbiornika  </w:t>
      </w:r>
      <w:proofErr w:type="spellStart"/>
      <w:r w:rsidRPr="00BF5050">
        <w:rPr>
          <w:rFonts w:cs="Arial"/>
          <w:b/>
          <w:sz w:val="21"/>
          <w:szCs w:val="21"/>
        </w:rPr>
        <w:t>Leica</w:t>
      </w:r>
      <w:proofErr w:type="spellEnd"/>
      <w:r w:rsidRPr="00BF5050">
        <w:rPr>
          <w:rFonts w:cs="Arial"/>
          <w:b/>
          <w:sz w:val="21"/>
          <w:szCs w:val="21"/>
        </w:rPr>
        <w:t xml:space="preserve"> GNSS GS18 T LTE </w:t>
      </w:r>
      <w:proofErr w:type="spellStart"/>
      <w:r w:rsidRPr="00BF5050">
        <w:rPr>
          <w:rFonts w:cs="Arial"/>
          <w:b/>
          <w:sz w:val="21"/>
          <w:szCs w:val="21"/>
        </w:rPr>
        <w:t>Regional</w:t>
      </w:r>
      <w:proofErr w:type="spellEnd"/>
      <w:r w:rsidRPr="00BF5050">
        <w:rPr>
          <w:rFonts w:cs="Arial"/>
          <w:b/>
          <w:sz w:val="21"/>
          <w:szCs w:val="21"/>
        </w:rPr>
        <w:t xml:space="preserve"> z  kontrolerem </w:t>
      </w:r>
      <w:proofErr w:type="spellStart"/>
      <w:r w:rsidRPr="00BF5050">
        <w:rPr>
          <w:rFonts w:cs="Arial"/>
          <w:b/>
          <w:sz w:val="21"/>
          <w:szCs w:val="21"/>
        </w:rPr>
        <w:t>Leica</w:t>
      </w:r>
      <w:proofErr w:type="spellEnd"/>
      <w:r w:rsidRPr="00BF5050">
        <w:rPr>
          <w:rFonts w:cs="Arial"/>
          <w:b/>
          <w:sz w:val="21"/>
          <w:szCs w:val="21"/>
        </w:rPr>
        <w:t xml:space="preserve"> CS20 LTE Field Controller i oprogramowaniem </w:t>
      </w:r>
      <w:proofErr w:type="spellStart"/>
      <w:r w:rsidRPr="00BF5050">
        <w:rPr>
          <w:rFonts w:cs="Arial"/>
          <w:b/>
          <w:sz w:val="21"/>
          <w:szCs w:val="21"/>
        </w:rPr>
        <w:t>Captivate</w:t>
      </w:r>
      <w:proofErr w:type="spellEnd"/>
      <w:r w:rsidRPr="00BF5050">
        <w:rPr>
          <w:rFonts w:cs="Arial"/>
          <w:b/>
          <w:sz w:val="21"/>
          <w:szCs w:val="21"/>
        </w:rPr>
        <w:t xml:space="preserve">, </w:t>
      </w:r>
      <w:r w:rsidRPr="00BF5050">
        <w:rPr>
          <w:rFonts w:cs="Arial"/>
          <w:sz w:val="21"/>
          <w:szCs w:val="21"/>
        </w:rPr>
        <w:t>oświadczam, że po wyborze mojej oferty jako najkorzystniejszej i zawarciu umowy leasingu,</w:t>
      </w:r>
      <w:r w:rsidR="008152E7" w:rsidRPr="00BF5050">
        <w:rPr>
          <w:rFonts w:cs="Arial"/>
          <w:sz w:val="21"/>
          <w:szCs w:val="21"/>
        </w:rPr>
        <w:t xml:space="preserve"> </w:t>
      </w:r>
      <w:r w:rsidR="0003783A" w:rsidRPr="00BF5050">
        <w:rPr>
          <w:rFonts w:cs="Arial"/>
          <w:sz w:val="21"/>
          <w:szCs w:val="21"/>
        </w:rPr>
        <w:t>upoważniam</w:t>
      </w:r>
      <w:r w:rsidR="000327C1" w:rsidRPr="00BF5050">
        <w:rPr>
          <w:rFonts w:cs="Arial"/>
          <w:sz w:val="21"/>
          <w:szCs w:val="21"/>
        </w:rPr>
        <w:t xml:space="preserve"> Zamawiającego do</w:t>
      </w:r>
      <w:r w:rsidR="0003783A" w:rsidRPr="00BF5050">
        <w:rPr>
          <w:rFonts w:cs="Arial"/>
          <w:sz w:val="21"/>
          <w:szCs w:val="21"/>
        </w:rPr>
        <w:t xml:space="preserve">: </w:t>
      </w:r>
    </w:p>
    <w:p w14:paraId="029EC3C8" w14:textId="77777777" w:rsidR="000327C1" w:rsidRPr="00BF5050" w:rsidRDefault="000327C1" w:rsidP="00415FA0">
      <w:pPr>
        <w:spacing w:line="268" w:lineRule="auto"/>
        <w:ind w:right="284"/>
        <w:rPr>
          <w:rFonts w:cs="Arial"/>
          <w:bCs/>
          <w:sz w:val="21"/>
          <w:szCs w:val="21"/>
        </w:rPr>
      </w:pPr>
    </w:p>
    <w:p w14:paraId="7CFFDFCD" w14:textId="7FB19BAE" w:rsidR="000327C1" w:rsidRPr="00BF5050" w:rsidRDefault="00D6792C" w:rsidP="00FC502D">
      <w:pPr>
        <w:pStyle w:val="Akapitzlist"/>
        <w:numPr>
          <w:ilvl w:val="0"/>
          <w:numId w:val="2"/>
        </w:numPr>
        <w:spacing w:line="268" w:lineRule="auto"/>
        <w:ind w:right="284"/>
        <w:rPr>
          <w:rFonts w:ascii="Arial" w:hAnsi="Arial" w:cs="Arial"/>
          <w:sz w:val="21"/>
          <w:szCs w:val="21"/>
        </w:rPr>
      </w:pPr>
      <w:r w:rsidRPr="00BF5050">
        <w:rPr>
          <w:rFonts w:ascii="Arial" w:hAnsi="Arial" w:cs="Arial"/>
          <w:sz w:val="21"/>
          <w:szCs w:val="21"/>
        </w:rPr>
        <w:t>w</w:t>
      </w:r>
      <w:r w:rsidR="008152E7" w:rsidRPr="00BF5050">
        <w:rPr>
          <w:rFonts w:ascii="Arial" w:hAnsi="Arial" w:cs="Arial"/>
          <w:sz w:val="21"/>
          <w:szCs w:val="21"/>
        </w:rPr>
        <w:t>szelkich czynności związanych z odbiorem</w:t>
      </w:r>
      <w:r w:rsidR="009F5A98" w:rsidRPr="00BF5050">
        <w:rPr>
          <w:rFonts w:ascii="Arial" w:hAnsi="Arial" w:cs="Arial"/>
          <w:sz w:val="21"/>
          <w:szCs w:val="21"/>
        </w:rPr>
        <w:t xml:space="preserve"> </w:t>
      </w:r>
      <w:r w:rsidR="008152E7" w:rsidRPr="00BF5050">
        <w:rPr>
          <w:rFonts w:ascii="Arial" w:hAnsi="Arial" w:cs="Arial"/>
          <w:sz w:val="21"/>
          <w:szCs w:val="21"/>
        </w:rPr>
        <w:t>przedmiotu zamówienia</w:t>
      </w:r>
      <w:r w:rsidR="00FC6DB6" w:rsidRPr="00BF5050">
        <w:rPr>
          <w:rFonts w:ascii="Arial" w:hAnsi="Arial" w:cs="Arial"/>
          <w:sz w:val="21"/>
          <w:szCs w:val="21"/>
        </w:rPr>
        <w:t xml:space="preserve"> </w:t>
      </w:r>
      <w:r w:rsidR="009F5A98" w:rsidRPr="00BF5050">
        <w:rPr>
          <w:rFonts w:ascii="Arial" w:hAnsi="Arial" w:cs="Arial"/>
          <w:sz w:val="21"/>
          <w:szCs w:val="21"/>
        </w:rPr>
        <w:t>od Dostawcy</w:t>
      </w:r>
      <w:r w:rsidR="00FC6DB6" w:rsidRPr="00BF5050">
        <w:rPr>
          <w:rFonts w:ascii="Arial" w:hAnsi="Arial" w:cs="Arial"/>
          <w:sz w:val="21"/>
          <w:szCs w:val="21"/>
        </w:rPr>
        <w:t xml:space="preserve"> wraz </w:t>
      </w:r>
      <w:r w:rsidR="000327C1" w:rsidRPr="00BF5050">
        <w:rPr>
          <w:rFonts w:ascii="Arial" w:hAnsi="Arial" w:cs="Arial"/>
          <w:sz w:val="21"/>
          <w:szCs w:val="21"/>
        </w:rPr>
        <w:t>kompletną dokumentacj</w:t>
      </w:r>
      <w:r w:rsidR="00EA3E56" w:rsidRPr="00BF5050">
        <w:rPr>
          <w:rFonts w:ascii="Arial" w:hAnsi="Arial" w:cs="Arial"/>
          <w:sz w:val="21"/>
          <w:szCs w:val="21"/>
        </w:rPr>
        <w:t>ą</w:t>
      </w:r>
      <w:r w:rsidR="000327C1" w:rsidRPr="00BF5050">
        <w:rPr>
          <w:rFonts w:ascii="Arial" w:hAnsi="Arial" w:cs="Arial"/>
          <w:sz w:val="21"/>
          <w:szCs w:val="21"/>
        </w:rPr>
        <w:t xml:space="preserve"> </w:t>
      </w:r>
      <w:r w:rsidR="005F0571" w:rsidRPr="00BF5050">
        <w:rPr>
          <w:rFonts w:ascii="Arial" w:hAnsi="Arial" w:cs="Arial"/>
          <w:sz w:val="21"/>
          <w:szCs w:val="21"/>
        </w:rPr>
        <w:t>wymaganą przez Zamawiającego</w:t>
      </w:r>
      <w:r w:rsidR="00EA3E56" w:rsidRPr="00BF5050">
        <w:rPr>
          <w:rFonts w:ascii="Arial" w:hAnsi="Arial" w:cs="Arial"/>
          <w:sz w:val="21"/>
          <w:szCs w:val="21"/>
        </w:rPr>
        <w:t xml:space="preserve">, w tym </w:t>
      </w:r>
      <w:r w:rsidR="000327C1" w:rsidRPr="00BF5050">
        <w:rPr>
          <w:rFonts w:ascii="Arial" w:hAnsi="Arial" w:cs="Arial"/>
          <w:sz w:val="21"/>
          <w:szCs w:val="21"/>
        </w:rPr>
        <w:t xml:space="preserve">dokumentem gwarancyjnym </w:t>
      </w:r>
      <w:r w:rsidR="00FC6DB6" w:rsidRPr="00BF5050">
        <w:rPr>
          <w:rFonts w:ascii="Arial" w:hAnsi="Arial" w:cs="Arial"/>
          <w:sz w:val="21"/>
          <w:szCs w:val="21"/>
        </w:rPr>
        <w:t>wydanym przez Dostawcę lub producenta</w:t>
      </w:r>
      <w:r w:rsidR="008152E7" w:rsidRPr="00BF5050">
        <w:rPr>
          <w:rFonts w:ascii="Arial" w:hAnsi="Arial" w:cs="Arial"/>
          <w:sz w:val="21"/>
          <w:szCs w:val="21"/>
        </w:rPr>
        <w:t>;</w:t>
      </w:r>
      <w:r w:rsidR="00EA3E56" w:rsidRPr="00BF5050">
        <w:rPr>
          <w:rFonts w:ascii="Arial" w:hAnsi="Arial" w:cs="Arial"/>
          <w:sz w:val="21"/>
          <w:szCs w:val="21"/>
        </w:rPr>
        <w:t xml:space="preserve"> </w:t>
      </w:r>
      <w:r w:rsidR="00FC6DB6" w:rsidRPr="00BF5050">
        <w:rPr>
          <w:rFonts w:ascii="Arial" w:hAnsi="Arial" w:cs="Arial"/>
          <w:sz w:val="21"/>
          <w:szCs w:val="21"/>
        </w:rPr>
        <w:t xml:space="preserve"> </w:t>
      </w:r>
    </w:p>
    <w:p w14:paraId="20C8DF40" w14:textId="7D6954F5" w:rsidR="000327C1" w:rsidRPr="00BF5050" w:rsidRDefault="00EA3E56" w:rsidP="00FC502D">
      <w:pPr>
        <w:pStyle w:val="Akapitzlist"/>
        <w:numPr>
          <w:ilvl w:val="0"/>
          <w:numId w:val="2"/>
        </w:numPr>
        <w:spacing w:line="268" w:lineRule="auto"/>
        <w:ind w:right="284"/>
        <w:rPr>
          <w:rFonts w:ascii="Arial" w:hAnsi="Arial" w:cs="Arial"/>
          <w:sz w:val="21"/>
          <w:szCs w:val="21"/>
        </w:rPr>
      </w:pPr>
      <w:r w:rsidRPr="00BF5050">
        <w:rPr>
          <w:rFonts w:ascii="Arial" w:hAnsi="Arial" w:cs="Arial"/>
          <w:sz w:val="21"/>
          <w:szCs w:val="21"/>
        </w:rPr>
        <w:t xml:space="preserve">podejmowania w czasie trwania umowy leasingu wszelkich czynności związanych </w:t>
      </w:r>
      <w:r w:rsidR="00BF5050">
        <w:rPr>
          <w:rFonts w:ascii="Arial" w:hAnsi="Arial" w:cs="Arial"/>
          <w:sz w:val="21"/>
          <w:szCs w:val="21"/>
        </w:rPr>
        <w:br/>
      </w:r>
      <w:r w:rsidRPr="00BF5050">
        <w:rPr>
          <w:rFonts w:ascii="Arial" w:hAnsi="Arial" w:cs="Arial"/>
          <w:sz w:val="21"/>
          <w:szCs w:val="21"/>
        </w:rPr>
        <w:t xml:space="preserve">z realizacją </w:t>
      </w:r>
      <w:r w:rsidR="000327C1" w:rsidRPr="00BF5050">
        <w:rPr>
          <w:rFonts w:ascii="Arial" w:hAnsi="Arial" w:cs="Arial"/>
          <w:sz w:val="21"/>
          <w:szCs w:val="21"/>
        </w:rPr>
        <w:t>uprawnień z gwarancji udzielonej przez Dostawcę lub producenta sprzętu</w:t>
      </w:r>
      <w:r w:rsidR="008152E7" w:rsidRPr="00BF5050">
        <w:rPr>
          <w:rFonts w:ascii="Arial" w:hAnsi="Arial" w:cs="Arial"/>
          <w:sz w:val="21"/>
          <w:szCs w:val="21"/>
        </w:rPr>
        <w:t>;</w:t>
      </w:r>
    </w:p>
    <w:p w14:paraId="0A674909" w14:textId="4CED2E51" w:rsidR="00FC6DB6" w:rsidRPr="00BF5050" w:rsidRDefault="00EA3E56" w:rsidP="00FC502D">
      <w:pPr>
        <w:pStyle w:val="Akapitzlist"/>
        <w:numPr>
          <w:ilvl w:val="0"/>
          <w:numId w:val="2"/>
        </w:numPr>
        <w:spacing w:line="268" w:lineRule="auto"/>
        <w:ind w:right="284"/>
        <w:rPr>
          <w:rFonts w:ascii="Arial" w:hAnsi="Arial" w:cs="Arial"/>
          <w:sz w:val="21"/>
          <w:szCs w:val="21"/>
        </w:rPr>
      </w:pPr>
      <w:r w:rsidRPr="00BF5050">
        <w:rPr>
          <w:rFonts w:ascii="Arial" w:hAnsi="Arial" w:cs="Arial"/>
          <w:sz w:val="21"/>
          <w:szCs w:val="21"/>
        </w:rPr>
        <w:t xml:space="preserve">podejmowania w czasie trwania umowy leasingu wszelkich czynności związanych </w:t>
      </w:r>
      <w:r w:rsidR="00BF5050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Pr="00BF5050">
        <w:rPr>
          <w:rFonts w:ascii="Arial" w:hAnsi="Arial" w:cs="Arial"/>
          <w:sz w:val="21"/>
          <w:szCs w:val="21"/>
        </w:rPr>
        <w:t xml:space="preserve">z realizacją </w:t>
      </w:r>
      <w:r w:rsidR="00FC6DB6" w:rsidRPr="00BF5050">
        <w:rPr>
          <w:rFonts w:ascii="Arial" w:hAnsi="Arial" w:cs="Arial"/>
          <w:sz w:val="21"/>
          <w:szCs w:val="21"/>
        </w:rPr>
        <w:t>uprawnień z tytułu rękojmi przysługującej od Dostawcy sprzętu, za wyjątkiem uprawnienia do odstąpienia od umowy z Dostawcą</w:t>
      </w:r>
      <w:r w:rsidRPr="00BF5050">
        <w:rPr>
          <w:rFonts w:ascii="Arial" w:hAnsi="Arial" w:cs="Arial"/>
          <w:sz w:val="21"/>
          <w:szCs w:val="21"/>
        </w:rPr>
        <w:t xml:space="preserve">. </w:t>
      </w:r>
    </w:p>
    <w:p w14:paraId="3C3D3C95" w14:textId="77777777" w:rsidR="00415FA0" w:rsidRDefault="00415FA0" w:rsidP="00415FA0">
      <w:pPr>
        <w:spacing w:line="268" w:lineRule="auto"/>
        <w:ind w:right="284"/>
        <w:rPr>
          <w:rFonts w:cs="Arial"/>
          <w:sz w:val="21"/>
          <w:szCs w:val="21"/>
        </w:rPr>
      </w:pPr>
    </w:p>
    <w:p w14:paraId="2B5FDDAC" w14:textId="77777777" w:rsidR="003D7CC8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14B84CDC" w14:textId="77777777" w:rsidR="00BF5050" w:rsidRDefault="00BF5050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69971A9C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</w:p>
    <w:p w14:paraId="64E4BCC5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  <w:r w:rsidRPr="001309AF">
        <w:rPr>
          <w:rFonts w:cs="Arial"/>
          <w:sz w:val="22"/>
          <w:lang w:eastAsia="ar-SA"/>
        </w:rPr>
        <w:t xml:space="preserve">…………………,                                           </w:t>
      </w:r>
      <w:r>
        <w:rPr>
          <w:rFonts w:cs="Arial"/>
          <w:sz w:val="22"/>
          <w:lang w:eastAsia="ar-SA"/>
        </w:rPr>
        <w:t xml:space="preserve">                             </w:t>
      </w:r>
      <w:r w:rsidRPr="001309AF">
        <w:rPr>
          <w:rFonts w:cs="Arial"/>
          <w:sz w:val="22"/>
          <w:lang w:eastAsia="ar-SA"/>
        </w:rPr>
        <w:t xml:space="preserve">   ………………………………</w:t>
      </w:r>
    </w:p>
    <w:p w14:paraId="36D49D6E" w14:textId="15A864CC" w:rsidR="00907074" w:rsidRPr="003D7CC8" w:rsidRDefault="00907074" w:rsidP="003D7CC8">
      <w:pPr>
        <w:tabs>
          <w:tab w:val="left" w:pos="945"/>
        </w:tabs>
      </w:pPr>
    </w:p>
    <w:sectPr w:rsidR="00907074" w:rsidRPr="003D7CC8" w:rsidSect="003D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1F3D9" w14:textId="77777777" w:rsidR="00F334A5" w:rsidRDefault="00F334A5" w:rsidP="00481A46">
      <w:r>
        <w:separator/>
      </w:r>
    </w:p>
    <w:p w14:paraId="5DA4CE81" w14:textId="77777777" w:rsidR="00F334A5" w:rsidRDefault="00F334A5"/>
  </w:endnote>
  <w:endnote w:type="continuationSeparator" w:id="0">
    <w:p w14:paraId="25A60B56" w14:textId="77777777" w:rsidR="00F334A5" w:rsidRDefault="00F334A5" w:rsidP="00481A46">
      <w:r>
        <w:continuationSeparator/>
      </w:r>
    </w:p>
    <w:p w14:paraId="6E0D9677" w14:textId="77777777" w:rsidR="00F334A5" w:rsidRDefault="00F33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71819" w14:textId="77777777" w:rsidR="00D6792C" w:rsidRDefault="00D679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4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4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5F3C9" w14:textId="77777777" w:rsidR="00D6792C" w:rsidRDefault="00D67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EC1CA" w14:textId="77777777" w:rsidR="00F334A5" w:rsidRDefault="00F334A5" w:rsidP="00481A46">
      <w:r>
        <w:separator/>
      </w:r>
    </w:p>
    <w:p w14:paraId="364D55D9" w14:textId="77777777" w:rsidR="00F334A5" w:rsidRDefault="00F334A5"/>
  </w:footnote>
  <w:footnote w:type="continuationSeparator" w:id="0">
    <w:p w14:paraId="5B87613C" w14:textId="77777777" w:rsidR="00F334A5" w:rsidRDefault="00F334A5" w:rsidP="00481A46">
      <w:r>
        <w:continuationSeparator/>
      </w:r>
    </w:p>
    <w:p w14:paraId="73AA160F" w14:textId="77777777" w:rsidR="00F334A5" w:rsidRDefault="00F334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076F" w14:textId="77777777" w:rsidR="00D6792C" w:rsidRDefault="00D679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35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41754F51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3D7CC8">
      <w:rPr>
        <w:rFonts w:cs="Arial"/>
        <w:b/>
        <w:bCs/>
        <w:sz w:val="21"/>
        <w:szCs w:val="21"/>
      </w:rPr>
      <w:t xml:space="preserve">Załącznik nr </w:t>
    </w:r>
    <w:r w:rsidR="00415FA0">
      <w:rPr>
        <w:rFonts w:cs="Arial"/>
        <w:b/>
        <w:bCs/>
        <w:sz w:val="21"/>
        <w:szCs w:val="21"/>
      </w:rPr>
      <w:t>4</w:t>
    </w:r>
    <w:r w:rsidR="00D6792C">
      <w:rPr>
        <w:rFonts w:cs="Arial"/>
        <w:b/>
        <w:bCs/>
        <w:sz w:val="21"/>
        <w:szCs w:val="21"/>
      </w:rPr>
      <w:t xml:space="preserve"> do Zapytania ofertowego nr DZ/15/07/2024</w:t>
    </w:r>
  </w:p>
  <w:p w14:paraId="382B1994" w14:textId="77777777" w:rsidR="00801351" w:rsidRDefault="008013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E3E6D" w14:textId="77777777" w:rsidR="00D6792C" w:rsidRDefault="00D679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B9370A7"/>
    <w:multiLevelType w:val="hybridMultilevel"/>
    <w:tmpl w:val="5F52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27C1"/>
    <w:rsid w:val="000343B4"/>
    <w:rsid w:val="0003783A"/>
    <w:rsid w:val="000405A3"/>
    <w:rsid w:val="000437CB"/>
    <w:rsid w:val="00045276"/>
    <w:rsid w:val="000548CC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0F4C3B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33B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541B7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D7CC8"/>
    <w:rsid w:val="003E1C79"/>
    <w:rsid w:val="003E41C4"/>
    <w:rsid w:val="003F6712"/>
    <w:rsid w:val="00415FA0"/>
    <w:rsid w:val="0043495F"/>
    <w:rsid w:val="00435D2B"/>
    <w:rsid w:val="00440025"/>
    <w:rsid w:val="00455C6B"/>
    <w:rsid w:val="00456200"/>
    <w:rsid w:val="004616FC"/>
    <w:rsid w:val="004647DB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64F3E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5F0571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B5B50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52E7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67A6E"/>
    <w:rsid w:val="00972AE8"/>
    <w:rsid w:val="00984E00"/>
    <w:rsid w:val="009D0AB9"/>
    <w:rsid w:val="009D57D5"/>
    <w:rsid w:val="009F2E51"/>
    <w:rsid w:val="009F5A98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C5445"/>
    <w:rsid w:val="00BD185C"/>
    <w:rsid w:val="00BE24F5"/>
    <w:rsid w:val="00BE261F"/>
    <w:rsid w:val="00BE5684"/>
    <w:rsid w:val="00BE6BD5"/>
    <w:rsid w:val="00BF5050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3BD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B4783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64728"/>
    <w:rsid w:val="00D6792C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3E56"/>
    <w:rsid w:val="00EA6CB2"/>
    <w:rsid w:val="00EB1007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334A5"/>
    <w:rsid w:val="00F54EDD"/>
    <w:rsid w:val="00F6633B"/>
    <w:rsid w:val="00F67C66"/>
    <w:rsid w:val="00F70E8C"/>
    <w:rsid w:val="00F74E85"/>
    <w:rsid w:val="00F81A65"/>
    <w:rsid w:val="00F90A42"/>
    <w:rsid w:val="00FA0D84"/>
    <w:rsid w:val="00FA1E6A"/>
    <w:rsid w:val="00FC4253"/>
    <w:rsid w:val="00FC502D"/>
    <w:rsid w:val="00FC6DB6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1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220B-E72C-4151-979B-D91C1748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2024-07-30T07:28:00Z</cp:lastPrinted>
  <dcterms:created xsi:type="dcterms:W3CDTF">2024-07-29T08:21:00Z</dcterms:created>
  <dcterms:modified xsi:type="dcterms:W3CDTF">2024-07-30T08:02:00Z</dcterms:modified>
</cp:coreProperties>
</file>